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FD" w:rsidRDefault="002E5E52" w:rsidP="00A823FD">
      <w:pPr>
        <w:spacing w:after="0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2E5E52" w:rsidRPr="006A5F48" w:rsidRDefault="002E5E52" w:rsidP="002E5E52">
      <w:pPr>
        <w:pStyle w:val="11"/>
        <w:jc w:val="both"/>
        <w:rPr>
          <w:sz w:val="22"/>
          <w:szCs w:val="22"/>
        </w:rPr>
      </w:pPr>
      <w:r w:rsidRPr="006A5F48">
        <w:rPr>
          <w:sz w:val="22"/>
          <w:szCs w:val="22"/>
        </w:rPr>
        <w:t>Муниципальное бюджетное дошкольное образовательное учреждение – детский сад с приоритетным осуществлением        интеллектуального развития воспитанников № 5 «Ёлочка» г. Моздока РСО-Алания</w:t>
      </w: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A5F4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Консультация для родителей</w:t>
      </w:r>
    </w:p>
    <w:p w:rsidR="002E5E52" w:rsidRDefault="002E5E52" w:rsidP="002E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E5E52" w:rsidRPr="002E5E52" w:rsidRDefault="002E5E52" w:rsidP="002E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E5E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«КАКОЙ</w:t>
      </w:r>
      <w:r w:rsidR="004F02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2E5E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ДОЛЖНА</w:t>
      </w:r>
      <w:r w:rsidR="004F02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2E5E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БЫТЬ</w:t>
      </w:r>
      <w:r w:rsidR="004F02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2E5E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ИГРУШКА</w:t>
      </w:r>
    </w:p>
    <w:p w:rsidR="002E5E52" w:rsidRPr="002E5E52" w:rsidRDefault="002E5E52" w:rsidP="002E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E5E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ДЛЯ</w:t>
      </w:r>
      <w:r w:rsidR="00992B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4F02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2E5E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ДЕТЕЙ</w:t>
      </w:r>
      <w:r w:rsidR="00992B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2E5E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РАННЕГО</w:t>
      </w:r>
      <w:r w:rsidR="00992B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2E5E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ВОЗРАСТА?»</w:t>
      </w:r>
    </w:p>
    <w:p w:rsidR="002E5E52" w:rsidRPr="006A5F48" w:rsidRDefault="002E5E52" w:rsidP="002E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6A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Консультацию подготовила</w:t>
      </w: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Зам. зав. по ВР Кухужева Г.Н.</w:t>
      </w: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6A5F48" w:rsidRDefault="002E5E52" w:rsidP="002E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52" w:rsidRPr="002E5E52" w:rsidRDefault="002E5E52" w:rsidP="002E5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6A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5E52" w:rsidRPr="00443A69" w:rsidRDefault="002E5E52" w:rsidP="00A823FD">
      <w:pPr>
        <w:spacing w:after="0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67C9A" w:rsidRPr="00B67C9A" w:rsidRDefault="00B67C9A" w:rsidP="00B67C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9A">
        <w:rPr>
          <w:rFonts w:ascii="Times New Roman" w:hAnsi="Times New Roman" w:cs="Times New Roman"/>
          <w:sz w:val="28"/>
          <w:szCs w:val="28"/>
        </w:rPr>
        <w:lastRenderedPageBreak/>
        <w:t>Детскиемагазинысейчаспредлагаютмассуигрушек.Большинствоизнихсложнывиспользованииилисовсемнепригодныдлядетей</w:t>
      </w:r>
      <w:r w:rsidR="000C5E6D">
        <w:rPr>
          <w:rFonts w:ascii="Times New Roman" w:hAnsi="Times New Roman" w:cs="Times New Roman"/>
          <w:sz w:val="28"/>
          <w:szCs w:val="28"/>
        </w:rPr>
        <w:t>раннеговозраста.</w:t>
      </w:r>
    </w:p>
    <w:p w:rsidR="00176DE8" w:rsidRDefault="000C5E6D" w:rsidP="00B67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Длядетей1-3годажизни</w:t>
      </w:r>
      <w:r w:rsidR="00B67C9A" w:rsidRPr="00B67C9A">
        <w:rPr>
          <w:rFonts w:ascii="Times New Roman" w:hAnsi="Times New Roman" w:cs="Times New Roman"/>
          <w:sz w:val="28"/>
          <w:szCs w:val="28"/>
        </w:rPr>
        <w:t>приходятигрушки,спомощьюкоторыхребенокначинаетпроизводить</w:t>
      </w:r>
      <w:r w:rsidR="00B67C9A" w:rsidRPr="00176DE8">
        <w:rPr>
          <w:rFonts w:ascii="Times New Roman" w:hAnsi="Times New Roman" w:cs="Times New Roman"/>
          <w:b/>
          <w:sz w:val="28"/>
          <w:szCs w:val="28"/>
        </w:rPr>
        <w:t>первыесоотносящие,функциональныедействия</w:t>
      </w:r>
      <w:r w:rsidR="00B67C9A" w:rsidRPr="00B67C9A">
        <w:rPr>
          <w:rFonts w:ascii="Times New Roman" w:hAnsi="Times New Roman" w:cs="Times New Roman"/>
          <w:sz w:val="28"/>
          <w:szCs w:val="28"/>
        </w:rPr>
        <w:t>.Этопирамидки,кубики,крупныеконструкторы,машинки,неваляшки,игрушки,деталикоторыхприходятвдвижениеотихперемещенияпоповерхности,музыкальныеинструменты</w:t>
      </w:r>
      <w:r w:rsidR="00A54189">
        <w:rPr>
          <w:rFonts w:ascii="Times New Roman" w:hAnsi="Times New Roman" w:cs="Times New Roman"/>
          <w:sz w:val="28"/>
          <w:szCs w:val="28"/>
        </w:rPr>
        <w:t>иигрушкииздающиезвук</w:t>
      </w:r>
      <w:r w:rsidR="00B67C9A" w:rsidRPr="00B67C9A">
        <w:rPr>
          <w:rFonts w:ascii="Times New Roman" w:hAnsi="Times New Roman" w:cs="Times New Roman"/>
          <w:sz w:val="28"/>
          <w:szCs w:val="28"/>
        </w:rPr>
        <w:t>,куклы</w:t>
      </w:r>
      <w:r w:rsidR="00176DE8" w:rsidRPr="00B67C9A">
        <w:rPr>
          <w:rFonts w:ascii="Times New Roman" w:hAnsi="Times New Roman" w:cs="Times New Roman"/>
          <w:sz w:val="28"/>
          <w:szCs w:val="28"/>
        </w:rPr>
        <w:t>счёткими«чертамилица»</w:t>
      </w:r>
      <w:r w:rsidR="00B67C9A" w:rsidRPr="00B67C9A">
        <w:rPr>
          <w:rFonts w:ascii="Times New Roman" w:hAnsi="Times New Roman" w:cs="Times New Roman"/>
          <w:sz w:val="28"/>
          <w:szCs w:val="28"/>
        </w:rPr>
        <w:t>,формочки,мячи,банкиилимискисшарикамиит.д.</w:t>
      </w:r>
    </w:p>
    <w:p w:rsidR="00A54189" w:rsidRDefault="00A54189" w:rsidP="00B67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EE1" w:rsidRDefault="003B4EE1" w:rsidP="00A5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0685" cy="1945758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26" cy="1952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541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3228" cy="1903228"/>
            <wp:effectExtent l="0" t="0" r="1905" b="190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700-nw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490" cy="19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1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80214" cy="1583736"/>
            <wp:effectExtent l="0" t="0" r="127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675327293_grizly-club-p-nevalyashka-klipart-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609" r="9870"/>
                    <a:stretch/>
                  </pic:blipFill>
                  <pic:spPr bwMode="auto">
                    <a:xfrm>
                      <a:off x="0" y="0"/>
                      <a:ext cx="1188933" cy="1595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319FC" w:rsidRDefault="00A54189" w:rsidP="00B67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1089" cy="1362314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7044-n3-870x664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005" t="6553" r="9926" b="101"/>
                    <a:stretch/>
                  </pic:blipFill>
                  <pic:spPr bwMode="auto">
                    <a:xfrm>
                      <a:off x="0" y="0"/>
                      <a:ext cx="1552267" cy="1381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1325" cy="1509824"/>
            <wp:effectExtent l="0" t="0" r="317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$_57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593" r="-12" b="6172"/>
                    <a:stretch/>
                  </pic:blipFill>
                  <pic:spPr bwMode="auto">
                    <a:xfrm>
                      <a:off x="0" y="0"/>
                      <a:ext cx="1715981" cy="1513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67C9A" w:rsidRDefault="00176DE8" w:rsidP="00B67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Чтобыуребенка</w:t>
      </w:r>
      <w:r w:rsidRPr="00B67C9A">
        <w:rPr>
          <w:rFonts w:ascii="Times New Roman" w:hAnsi="Times New Roman" w:cs="Times New Roman"/>
          <w:sz w:val="28"/>
          <w:szCs w:val="28"/>
        </w:rPr>
        <w:t>сохранялсяэффектновизны</w:t>
      </w:r>
      <w:r>
        <w:rPr>
          <w:rFonts w:ascii="Times New Roman" w:hAnsi="Times New Roman" w:cs="Times New Roman"/>
          <w:sz w:val="28"/>
          <w:szCs w:val="28"/>
        </w:rPr>
        <w:t>иразвивающийпотенциалкигрушке</w:t>
      </w:r>
      <w:r w:rsidR="00B67C9A" w:rsidRPr="00B67C9A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>еёменятькаждуюнеделю:делитесьигрушкамисдрузьями,соседямиит.д.,убирайтеигрушку,апотомчерезмесяцдоставайте</w:t>
      </w:r>
      <w:r w:rsidR="00B67C9A" w:rsidRPr="00B67C9A">
        <w:rPr>
          <w:rFonts w:ascii="Times New Roman" w:hAnsi="Times New Roman" w:cs="Times New Roman"/>
          <w:sz w:val="28"/>
          <w:szCs w:val="28"/>
        </w:rPr>
        <w:t>.</w:t>
      </w:r>
    </w:p>
    <w:p w:rsidR="00B67C9A" w:rsidRDefault="00630D6E" w:rsidP="00B67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D6E">
        <w:rPr>
          <w:rFonts w:ascii="Times New Roman" w:hAnsi="Times New Roman" w:cs="Times New Roman"/>
          <w:sz w:val="28"/>
          <w:szCs w:val="28"/>
        </w:rPr>
        <w:t>Конечнои</w:t>
      </w:r>
      <w:r w:rsidR="00B67C9A" w:rsidRPr="00630D6E">
        <w:rPr>
          <w:rFonts w:ascii="Times New Roman" w:hAnsi="Times New Roman" w:cs="Times New Roman"/>
          <w:sz w:val="28"/>
          <w:szCs w:val="28"/>
        </w:rPr>
        <w:t>грушекнедолжнобытьмного:</w:t>
      </w:r>
      <w:r w:rsidR="00EA199A">
        <w:rPr>
          <w:rFonts w:ascii="Times New Roman" w:hAnsi="Times New Roman" w:cs="Times New Roman"/>
          <w:sz w:val="28"/>
          <w:szCs w:val="28"/>
        </w:rPr>
        <w:t>большое</w:t>
      </w:r>
      <w:r w:rsidR="00B67C9A" w:rsidRPr="00B67C9A">
        <w:rPr>
          <w:rFonts w:ascii="Times New Roman" w:hAnsi="Times New Roman" w:cs="Times New Roman"/>
          <w:sz w:val="28"/>
          <w:szCs w:val="28"/>
        </w:rPr>
        <w:t>количествонивелируетценностькаждойконкретнойигрушкиипревращаетеёневсредствоигрыипартнёрапожизни,авимущество,товар.</w:t>
      </w:r>
    </w:p>
    <w:p w:rsidR="00B67C9A" w:rsidRPr="00B67C9A" w:rsidRDefault="00B67C9A" w:rsidP="00B67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C9A">
        <w:rPr>
          <w:rFonts w:ascii="Times New Roman" w:hAnsi="Times New Roman" w:cs="Times New Roman"/>
          <w:sz w:val="28"/>
          <w:szCs w:val="28"/>
        </w:rPr>
        <w:t>Развивающиезанятиядлямалыш</w:t>
      </w:r>
      <w:r w:rsidR="00DC1C14">
        <w:rPr>
          <w:rFonts w:ascii="Times New Roman" w:hAnsi="Times New Roman" w:cs="Times New Roman"/>
          <w:sz w:val="28"/>
          <w:szCs w:val="28"/>
        </w:rPr>
        <w:t>ейот1годадо3летвозможно</w:t>
      </w:r>
      <w:r w:rsidRPr="00B67C9A">
        <w:rPr>
          <w:rFonts w:ascii="Times New Roman" w:hAnsi="Times New Roman" w:cs="Times New Roman"/>
          <w:sz w:val="28"/>
          <w:szCs w:val="28"/>
        </w:rPr>
        <w:t>провод</w:t>
      </w:r>
      <w:r w:rsidR="00DC1C14">
        <w:rPr>
          <w:rFonts w:ascii="Times New Roman" w:hAnsi="Times New Roman" w:cs="Times New Roman"/>
          <w:sz w:val="28"/>
          <w:szCs w:val="28"/>
        </w:rPr>
        <w:t>ить</w:t>
      </w:r>
      <w:r w:rsidRPr="00B67C9A">
        <w:rPr>
          <w:rFonts w:ascii="Times New Roman" w:hAnsi="Times New Roman" w:cs="Times New Roman"/>
          <w:sz w:val="28"/>
          <w:szCs w:val="28"/>
        </w:rPr>
        <w:t>,кактолькоребенок</w:t>
      </w:r>
      <w:r w:rsidR="00710BA9">
        <w:rPr>
          <w:rFonts w:ascii="Times New Roman" w:hAnsi="Times New Roman" w:cs="Times New Roman"/>
          <w:sz w:val="28"/>
          <w:szCs w:val="28"/>
        </w:rPr>
        <w:t>уже</w:t>
      </w:r>
      <w:r w:rsidRPr="00B67C9A">
        <w:rPr>
          <w:rFonts w:ascii="Times New Roman" w:hAnsi="Times New Roman" w:cs="Times New Roman"/>
          <w:sz w:val="28"/>
          <w:szCs w:val="28"/>
        </w:rPr>
        <w:t>начинаетсидетьсамостоятельно,</w:t>
      </w:r>
      <w:r w:rsidRPr="001874AA">
        <w:rPr>
          <w:rFonts w:ascii="Times New Roman" w:hAnsi="Times New Roman" w:cs="Times New Roman"/>
          <w:b/>
          <w:sz w:val="28"/>
          <w:szCs w:val="28"/>
        </w:rPr>
        <w:t>втечение5</w:t>
      </w:r>
      <w:r w:rsidR="006478F4">
        <w:rPr>
          <w:rFonts w:ascii="Times New Roman" w:hAnsi="Times New Roman" w:cs="Times New Roman"/>
          <w:b/>
          <w:sz w:val="28"/>
          <w:szCs w:val="28"/>
        </w:rPr>
        <w:t>-7</w:t>
      </w:r>
      <w:r w:rsidRPr="001874AA">
        <w:rPr>
          <w:rFonts w:ascii="Times New Roman" w:hAnsi="Times New Roman" w:cs="Times New Roman"/>
          <w:b/>
          <w:sz w:val="28"/>
          <w:szCs w:val="28"/>
        </w:rPr>
        <w:t>минут</w:t>
      </w:r>
      <w:r w:rsidRPr="00B67C9A">
        <w:rPr>
          <w:rFonts w:ascii="Times New Roman" w:hAnsi="Times New Roman" w:cs="Times New Roman"/>
          <w:sz w:val="28"/>
          <w:szCs w:val="28"/>
        </w:rPr>
        <w:t>,вудобноевремя,когдаребенокбодрствует.</w:t>
      </w:r>
    </w:p>
    <w:p w:rsidR="00B67C9A" w:rsidRPr="00710BA9" w:rsidRDefault="00710BA9" w:rsidP="0071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A9">
        <w:rPr>
          <w:rFonts w:ascii="Times New Roman" w:hAnsi="Times New Roman" w:cs="Times New Roman"/>
          <w:sz w:val="28"/>
          <w:szCs w:val="28"/>
        </w:rPr>
        <w:t>Привыбореигрушкидляребенкаобращаемвниманиена:</w:t>
      </w:r>
    </w:p>
    <w:p w:rsidR="00710BA9" w:rsidRDefault="00710BA9" w:rsidP="00710BA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BA9">
        <w:rPr>
          <w:rFonts w:ascii="Times New Roman" w:hAnsi="Times New Roman" w:cs="Times New Roman"/>
          <w:sz w:val="28"/>
          <w:szCs w:val="28"/>
        </w:rPr>
        <w:t>безопасность</w:t>
      </w:r>
      <w:r w:rsidRPr="00710BA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10BA9" w:rsidRDefault="00710BA9" w:rsidP="00710BA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BA9">
        <w:rPr>
          <w:rFonts w:ascii="Times New Roman" w:hAnsi="Times New Roman" w:cs="Times New Roman"/>
          <w:sz w:val="28"/>
          <w:szCs w:val="28"/>
        </w:rPr>
        <w:t>внешнийвид</w:t>
      </w:r>
      <w:r w:rsidRPr="00710BA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10BA9" w:rsidRDefault="00710BA9" w:rsidP="00710BA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BA9">
        <w:rPr>
          <w:rFonts w:ascii="Times New Roman" w:hAnsi="Times New Roman" w:cs="Times New Roman"/>
          <w:sz w:val="28"/>
          <w:szCs w:val="28"/>
        </w:rPr>
        <w:t>соответствиевозрасту</w:t>
      </w:r>
      <w:r w:rsidRPr="00710BA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10BA9" w:rsidRPr="00710BA9" w:rsidRDefault="00710BA9" w:rsidP="00710BA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BA9">
        <w:rPr>
          <w:rFonts w:ascii="Times New Roman" w:hAnsi="Times New Roman" w:cs="Times New Roman"/>
          <w:sz w:val="28"/>
          <w:szCs w:val="28"/>
        </w:rPr>
        <w:t>многофункциональность</w:t>
      </w:r>
      <w:r w:rsidRPr="00710BA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19D9" w:rsidRDefault="005219D9" w:rsidP="00710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72E3A" w:rsidRDefault="00072E3A" w:rsidP="00710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72E3A" w:rsidRDefault="00072E3A" w:rsidP="00710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72E3A" w:rsidRDefault="00072E3A" w:rsidP="00710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B67C9A" w:rsidRPr="00F25814" w:rsidRDefault="00B67C9A" w:rsidP="00710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5814">
        <w:rPr>
          <w:rFonts w:ascii="Times New Roman" w:hAnsi="Times New Roman" w:cs="Times New Roman"/>
          <w:color w:val="FF0000"/>
          <w:sz w:val="28"/>
          <w:szCs w:val="28"/>
        </w:rPr>
        <w:t>Безопасность</w:t>
      </w:r>
      <w:r w:rsidR="002E5E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18F4" w:rsidRPr="00F25814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2E5E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18F4" w:rsidRPr="00F25814">
        <w:rPr>
          <w:rFonts w:ascii="Times New Roman" w:hAnsi="Times New Roman" w:cs="Times New Roman"/>
          <w:color w:val="FF0000"/>
          <w:sz w:val="28"/>
          <w:szCs w:val="28"/>
        </w:rPr>
        <w:t>внешний</w:t>
      </w:r>
      <w:r w:rsidR="002E5E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18F4" w:rsidRPr="00F25814">
        <w:rPr>
          <w:rFonts w:ascii="Times New Roman" w:hAnsi="Times New Roman" w:cs="Times New Roman"/>
          <w:color w:val="FF0000"/>
          <w:sz w:val="28"/>
          <w:szCs w:val="28"/>
        </w:rPr>
        <w:t>вид</w:t>
      </w:r>
      <w:r w:rsidR="002E5E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5814">
        <w:rPr>
          <w:rFonts w:ascii="Times New Roman" w:hAnsi="Times New Roman" w:cs="Times New Roman"/>
          <w:color w:val="FF0000"/>
          <w:sz w:val="28"/>
          <w:szCs w:val="28"/>
        </w:rPr>
        <w:t>игрушки:</w:t>
      </w:r>
    </w:p>
    <w:p w:rsidR="00B67C9A" w:rsidRPr="00EC5666" w:rsidRDefault="00B67C9A" w:rsidP="00EC5666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Детскиеигрушкидолжныиметьгигиеническийсертификат,-этоозначает,чтоматериалыикраски,использованныеприизготовленииигрушки,безопасныдляребенка.</w:t>
      </w:r>
    </w:p>
    <w:p w:rsidR="001818F4" w:rsidRPr="001818F4" w:rsidRDefault="00B67C9A" w:rsidP="001818F4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Распаковавигрушку,надосразувыброситьупаковку,чтобыребенокнеигралсней:онможетнадетьнаголову</w:t>
      </w:r>
      <w:r w:rsidR="001818F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упаковочныйпакетизадохнуться</w:t>
      </w:r>
      <w:r w:rsidR="00181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1818F4" w:rsidRPr="001818F4" w:rsidRDefault="001818F4" w:rsidP="001818F4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F4">
        <w:rPr>
          <w:rFonts w:ascii="Times New Roman" w:hAnsi="Times New Roman" w:cs="Times New Roman"/>
          <w:sz w:val="28"/>
          <w:szCs w:val="28"/>
        </w:rPr>
        <w:t>Привлекательностьигрушки:яркиекраски,звучание,выразительностьобраза</w:t>
      </w:r>
      <w:r w:rsidRPr="001818F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818F4" w:rsidRPr="00EC5666" w:rsidRDefault="001818F4" w:rsidP="001818F4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Игрушканедолжнаиметьмелкиедетали,которыеребенокможетпроглотитьилизасунутьвносилиухо.Размерыкубиков,шариковидругихмелкихигр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ушекнедолжныбытьменьше4см;</w:t>
      </w:r>
    </w:p>
    <w:p w:rsidR="001818F4" w:rsidRPr="00EC5666" w:rsidRDefault="001818F4" w:rsidP="001818F4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Уигрушкинедолжнобытьострыхугловишероховатостей,которыемогутпора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нитьмалыша;</w:t>
      </w:r>
    </w:p>
    <w:p w:rsidR="001818F4" w:rsidRPr="00EC5666" w:rsidRDefault="001818F4" w:rsidP="001818F4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Игрушкадолжнабытьпрочной;</w:t>
      </w:r>
    </w:p>
    <w:p w:rsidR="001818F4" w:rsidRPr="00EC5666" w:rsidRDefault="001818F4" w:rsidP="001818F4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Нельзяпокупатьигрушкисдлиннымишнурами(более20с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м),либоихнадосразуотрезать;</w:t>
      </w:r>
    </w:p>
    <w:p w:rsidR="001818F4" w:rsidRPr="00EC5666" w:rsidRDefault="001818F4" w:rsidP="001818F4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Еслиребеноклюбиткидатьразличныепредметы,лучшевыбратьмягкиеилирезиновыеигрушки.</w:t>
      </w:r>
    </w:p>
    <w:p w:rsidR="00B67C9A" w:rsidRPr="00DF51DF" w:rsidRDefault="00B67C9A" w:rsidP="00A55F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51DF">
        <w:rPr>
          <w:rFonts w:ascii="Times New Roman" w:hAnsi="Times New Roman" w:cs="Times New Roman"/>
          <w:color w:val="FF0000"/>
          <w:sz w:val="28"/>
          <w:szCs w:val="28"/>
        </w:rPr>
        <w:t>Соответствиезадачамвозраста,бытьразвивающей:</w:t>
      </w:r>
    </w:p>
    <w:p w:rsidR="00B67C9A" w:rsidRPr="00DD46AA" w:rsidRDefault="001C61FB" w:rsidP="00DD46AA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периодраннегодетстваоднойизпсихологическихзадачвозрастаявляется</w:t>
      </w:r>
      <w:r w:rsidR="00B67C9A" w:rsidRPr="00DD4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сенсорноеразвитие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черезовладениеребенкомумениемвыделятьосновныепризнакипредмета(</w:t>
      </w:r>
      <w:r w:rsidR="00B67C9A" w:rsidRPr="00DD4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цвет,форму,размеридр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.).Этовозможночерезразвитиеунегоорудийно-соотносящихдействийспредметами,выполнениекоторыхтребуетвыделениянеобходимыхпризнаковпредметов.</w:t>
      </w:r>
    </w:p>
    <w:p w:rsidR="00B67C9A" w:rsidRPr="00DF51DF" w:rsidRDefault="00B67C9A" w:rsidP="00783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51DF">
        <w:rPr>
          <w:rFonts w:ascii="Times New Roman" w:hAnsi="Times New Roman" w:cs="Times New Roman"/>
          <w:color w:val="FF0000"/>
          <w:sz w:val="28"/>
          <w:szCs w:val="28"/>
        </w:rPr>
        <w:t>Возможностиимногофункциональностьигрушки:</w:t>
      </w:r>
    </w:p>
    <w:p w:rsidR="00B67C9A" w:rsidRPr="00B67C9A" w:rsidRDefault="00B67C9A" w:rsidP="00783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Например,обычнаяпирамид</w:t>
      </w:r>
      <w:r w:rsidR="003B54A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p w:rsidR="00B67C9A" w:rsidRPr="00783AA2" w:rsidRDefault="00B67C9A" w:rsidP="00783AA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легкостьвыполнениядействия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(колечкипирамидкидолжныбезтруданадеватьсянастержень).</w:t>
      </w:r>
    </w:p>
    <w:p w:rsidR="00B67C9A" w:rsidRPr="00783AA2" w:rsidRDefault="00B67C9A" w:rsidP="00783AA2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количествоколец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:3-4</w:t>
      </w:r>
      <w:r w:rsidR="00240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кольца</w:t>
      </w:r>
      <w:r w:rsidR="00EB52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дляребенкавозрастом</w:t>
      </w:r>
      <w:r w:rsidR="000F53C7">
        <w:rPr>
          <w:rFonts w:ascii="Times New Roman" w:eastAsia="Times New Roman" w:hAnsi="Times New Roman" w:cs="Times New Roman"/>
          <w:sz w:val="28"/>
          <w:szCs w:val="28"/>
          <w:lang w:eastAsia="ru-RU"/>
        </w:rPr>
        <w:t>2года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,4-5</w:t>
      </w:r>
      <w:r w:rsidR="00240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="000F53C7">
        <w:rPr>
          <w:rFonts w:ascii="Times New Roman" w:eastAsia="Times New Roman" w:hAnsi="Times New Roman" w:cs="Times New Roman"/>
          <w:sz w:val="28"/>
          <w:szCs w:val="28"/>
          <w:lang w:eastAsia="ru-RU"/>
        </w:rPr>
        <w:t>ец</w:t>
      </w:r>
      <w:r w:rsidR="00EB52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длядетейв</w:t>
      </w:r>
      <w:r w:rsidR="000F53C7">
        <w:rPr>
          <w:rFonts w:ascii="Times New Roman" w:eastAsia="Times New Roman" w:hAnsi="Times New Roman" w:cs="Times New Roman"/>
          <w:sz w:val="28"/>
          <w:szCs w:val="28"/>
          <w:lang w:eastAsia="ru-RU"/>
        </w:rPr>
        <w:t>3-4года.</w:t>
      </w:r>
    </w:p>
    <w:p w:rsidR="00B67C9A" w:rsidRPr="00783AA2" w:rsidRDefault="00B67C9A" w:rsidP="00783AA2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цветколец</w:t>
      </w:r>
      <w:r w:rsidR="005439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87E9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сначало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основныецветаспектра</w:t>
      </w:r>
      <w:r w:rsidR="00543936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</w:t>
      </w:r>
      <w:r w:rsidR="006B69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красный,желтый,синий,зеленый</w:t>
      </w:r>
      <w:r w:rsidR="00543936">
        <w:rPr>
          <w:rFonts w:ascii="Times New Roman" w:eastAsia="Times New Roman" w:hAnsi="Times New Roman" w:cs="Times New Roman"/>
          <w:sz w:val="28"/>
          <w:szCs w:val="28"/>
          <w:lang w:eastAsia="ru-RU"/>
        </w:rPr>
        <w:t>,далеедополняютсяцветамирадуги(ещеголубой,фиолетовый,оранжевый).</w:t>
      </w:r>
    </w:p>
    <w:p w:rsidR="00B67C9A" w:rsidRDefault="00B67C9A" w:rsidP="00783AA2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размерколец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–отличатьсядруготдруга,еслимысобираемпирамидусучетомразмера.</w:t>
      </w:r>
    </w:p>
    <w:p w:rsidR="00D1578F" w:rsidRDefault="002174E4" w:rsidP="00D1578F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4400" cy="15282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6c98ae0b49ec15f10a6c34ebd97692c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677" cy="155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6663" cy="1446663"/>
            <wp:effectExtent l="0" t="0" r="127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ramidka_fisher_price_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390" cy="146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303" w:rsidRDefault="00D23303" w:rsidP="00D2330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Потакомужепринципуобстоитделоисдругимидидактическимиигрушками</w:t>
      </w:r>
      <w:r w:rsidR="007175F0" w:rsidRPr="00717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соотносящие действия</w:t>
      </w:r>
      <w:r w:rsidR="007175F0" w:rsidRPr="00717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развивающие мышление</w:t>
      </w:r>
      <w:r w:rsidRPr="00DF51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пирамидки-стаканчики,вкладыши,матрешки,сортер</w:t>
      </w:r>
      <w:r w:rsidR="00781B4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(«коробкиформ»)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,привыбореэтихигрушек,обращаемвниманиенаколичестводеталей(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деталив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2года,4-5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в3-4года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),наформудеталей(самыепервыеформыэтокруг,квадратитреугольник)</w:t>
      </w:r>
      <w:r w:rsidR="00E436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нацветдеталей(основныецвета).</w:t>
      </w:r>
    </w:p>
    <w:p w:rsidR="00C07CB8" w:rsidRDefault="00C07CB8" w:rsidP="00C07CB8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739" cy="1368149"/>
            <wp:effectExtent l="0" t="0" r="889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a498dc6013d86b862e85143f9c57c2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734" cy="139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4372" cy="1592156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460c19045bc11eab7f291bc99038923_ed1a9b7d65de11eab7f291bc9903892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636" cy="161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1091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014668254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577" r="-24" b="16407"/>
                    <a:stretch/>
                  </pic:blipFill>
                  <pic:spPr bwMode="auto">
                    <a:xfrm>
                      <a:off x="0" y="0"/>
                      <a:ext cx="2303717" cy="1100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A6700" w:rsidRDefault="000A6700" w:rsidP="00D2330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B43" w:rsidRDefault="00781B43" w:rsidP="00D2330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Например,привыборематрешкидляребенкавозрастом2года</w:t>
      </w:r>
      <w:r w:rsidR="00DF51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предпочтениематрешкам-сказкам(курочкаРяба,Тримедведя)гдедеталейнебудетбольше4,илиможновзятьбольшуюоднотипнуюматрешкуиоттудавыбрать3-4детал</w:t>
      </w:r>
      <w:r w:rsidR="009360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небольшогоразмера,которыеребенкунесложновзятьвруку.</w:t>
      </w:r>
    </w:p>
    <w:p w:rsidR="00DD08A5" w:rsidRDefault="00DD08A5" w:rsidP="00D2330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Многофункциональностьтакихигрушекбудетзаключатьсявсортировкедеталейнетолькопоцвету,ноипоформе,размеру(большой</w:t>
      </w:r>
      <w:r w:rsidR="00D13D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маленький),количеству(один-много)</w:t>
      </w:r>
      <w:r w:rsidR="00D13D64">
        <w:rPr>
          <w:rFonts w:ascii="Times New Roman" w:eastAsia="Times New Roman" w:hAnsi="Times New Roman" w:cs="Times New Roman"/>
          <w:sz w:val="28"/>
          <w:szCs w:val="28"/>
          <w:lang w:eastAsia="ru-RU"/>
        </w:rPr>
        <w:t>,адляобразныхдеталейипоназванию.</w:t>
      </w:r>
    </w:p>
    <w:p w:rsidR="00D13D64" w:rsidRDefault="00D13D64" w:rsidP="00D2330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Стакимиматрешкамиможнопоказатьребенкутеатр</w:t>
      </w:r>
      <w:r w:rsidR="004752A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ирассказатьсказку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,асвкладышами-связатьдеталисобразомобъемнойигрушки.</w:t>
      </w:r>
    </w:p>
    <w:p w:rsidR="00D13D64" w:rsidRDefault="006F49E9" w:rsidP="00D2330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0660" cy="1165802"/>
            <wp:effectExtent l="0" t="0" r="571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d210d92ca327cf40e4d998baa5b9929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848" cy="11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3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0785" cy="15303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0A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664" cy="1460664"/>
            <wp:effectExtent l="0" t="0" r="635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78590_2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198" cy="146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8A5" w:rsidRDefault="00B67C9A" w:rsidP="00DD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Такиефизическиехарактеристики,какразмеривесигрушки,такжемогутоткрыватьилизакрыватьвозможностьсамостоятельногодействияребенка.</w:t>
      </w:r>
    </w:p>
    <w:p w:rsidR="007C435B" w:rsidRDefault="007C435B" w:rsidP="00B67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ечновседетиразныеиоднидетиосваиваютнавыкиигрысдидактическойигрушкойбыстреедругих,адругиемедленненормотипичных,поэтомуприподбореигрушкинужноотталкиватьсянетолькоотфактическоговозрастаребенка,нои</w:t>
      </w:r>
      <w:r w:rsidR="00DD08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отегоспособностейиинтересов!</w:t>
      </w:r>
    </w:p>
    <w:p w:rsidR="00B67C9A" w:rsidRPr="00B67C9A" w:rsidRDefault="00B67C9A" w:rsidP="00B67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Навторомгодуребеноковладевает</w:t>
      </w:r>
      <w:r w:rsidRPr="00B67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орудийнымидействиями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.Вэтомемупомогутигрушки-орудия:совочки,лопатки,ведерки,ложечкиитарелки</w:t>
      </w:r>
      <w:r w:rsidR="00977F44">
        <w:rPr>
          <w:rFonts w:ascii="Times New Roman" w:eastAsia="Times New Roman" w:hAnsi="Times New Roman" w:cs="Times New Roman"/>
          <w:sz w:val="28"/>
          <w:szCs w:val="28"/>
          <w:lang w:eastAsia="ru-RU"/>
        </w:rPr>
        <w:t>,различныеемкости,лейки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,молоточкииколышкидлязабивания,сачки</w:t>
      </w:r>
      <w:r w:rsidR="00977F44">
        <w:rPr>
          <w:rFonts w:ascii="Times New Roman" w:eastAsia="Times New Roman" w:hAnsi="Times New Roman" w:cs="Times New Roman"/>
          <w:sz w:val="28"/>
          <w:szCs w:val="28"/>
          <w:lang w:eastAsia="ru-RU"/>
        </w:rPr>
        <w:t>иудочки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длявылавливанияигрушек,щеточки</w:t>
      </w:r>
      <w:r w:rsidR="00977F44">
        <w:rPr>
          <w:rFonts w:ascii="Times New Roman" w:eastAsia="Times New Roman" w:hAnsi="Times New Roman" w:cs="Times New Roman"/>
          <w:sz w:val="28"/>
          <w:szCs w:val="28"/>
          <w:lang w:eastAsia="ru-RU"/>
        </w:rPr>
        <w:t>,губки,тряпочки,расческиит.д.</w:t>
      </w:r>
    </w:p>
    <w:p w:rsidR="00B67C9A" w:rsidRDefault="00B67C9A" w:rsidP="00B67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Необходимоорганизоватьспециальные</w:t>
      </w:r>
      <w:r w:rsidRPr="00B67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игрыспредметами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(катать,бросать,вынимать,прятать,перекладывать,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отворачивать,выковыривать,используявсюкисть,только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пальцы,одинилидвапальчика),</w:t>
      </w:r>
      <w:r w:rsidR="00406208" w:rsidRPr="00406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иматериалами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(рвать,сминать,переливатьипересыпать).</w:t>
      </w:r>
    </w:p>
    <w:p w:rsidR="00D00264" w:rsidRDefault="007F7454" w:rsidP="00717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8894" cy="1456660"/>
            <wp:effectExtent l="0" t="0" r="508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719324ed78f11188f0b8a9a0c990767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834" cy="148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02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3943" cy="1105786"/>
            <wp:effectExtent l="0" t="0" r="127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Sft_enl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109" cy="111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02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2474" cy="116531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2-5-2048x959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5513" b="50179"/>
                    <a:stretch/>
                  </pic:blipFill>
                  <pic:spPr bwMode="auto">
                    <a:xfrm>
                      <a:off x="0" y="0"/>
                      <a:ext cx="1733929" cy="1173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A6700" w:rsidRDefault="000A6700" w:rsidP="00B67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79F" w:rsidRPr="009D279F" w:rsidRDefault="009D279F" w:rsidP="009D27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Процессуальная игра</w:t>
      </w:r>
      <w:r w:rsidRPr="009D2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действия с игрушками, имитирующими людей, животных, реальные предметы, с помощью которых, ребёнок в условном плане воспроизводит знакомые ему по опыту действия и ситуации.</w:t>
      </w:r>
    </w:p>
    <w:p w:rsidR="009D279F" w:rsidRPr="009D279F" w:rsidRDefault="009D279F" w:rsidP="009D27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7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расчески ребенок учится расчесывать кукле волосы, игрушечной ванночки - купать игрушку, ложки с тарелочкой – кормить, кроватки – укладывать игрушку спать и т.д.</w:t>
      </w:r>
    </w:p>
    <w:p w:rsidR="009D279F" w:rsidRPr="009D279F" w:rsidRDefault="009D279F" w:rsidP="009D27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Большинство игр этого периода детства </w:t>
      </w:r>
      <w:r w:rsidRPr="009D2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сопровождаются речью взрослого </w:t>
      </w:r>
      <w:r w:rsidRPr="009D2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детскими стишками. Простые колыбельные песни, присказки, детские стихи особо подчеркивают ритмическую сторону речи, поэтому они так нравятся детям.</w:t>
      </w:r>
    </w:p>
    <w:p w:rsidR="009D279F" w:rsidRDefault="009D279F" w:rsidP="00352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Дидактические игры с игрушками: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«Найди, покажи игрушку».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1.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ребенком раскладываем игрушки (например, мячик, пирамидка, кукла, машинка). Просим ребенка, поднять и показать игрушку по слову взрослого, показать где еще находятся подобные игрушки. (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Покажи мне мячик…, где еще лежат куклы?)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ребенка назвать игрушку, на которую показывает взрослый.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2.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ребенком раскладываем карточки (количество карточек в зависимости от возраста ребенка, 4 элемента в 2 года). Показываем объемную игрушку-предмет и просим ребенка показать и назвать карточку с изображением игрушки.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«Какой игрушки не стало?».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 ребенком раскладываем игрушки. Просим ребенка закрыть глаза (отвернуться), убираем одну игрушку. Просим ребенка назвать (показать) чего не стало.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«Мой-моя».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ребенком раскладываем игрушки. Просим ребенка, показать игрушку по слову. Называем «мяч чей?», совместно с ребенком проговариваем – мой. Аналогично используем другие игрушки. (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Моя кукла, моя машинка, мой мишка, мой самолет)</w:t>
      </w:r>
    </w:p>
    <w:p w:rsidR="007175F0" w:rsidRDefault="007175F0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«Игрушки: большие и маленькие».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1.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ребенком раскладываем пару мячей: большой мяч – маленький мяч. Просим ребенка, поднять и показать большой (маленький) мяч по слову взрослого. 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(большая и маленькая кукла, машинка и т.д.)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2.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Просим ребенка, показать, где мяч, а где мячик. Просим ребенка, показать, где машина, а где машинка. 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«Что везет грузовик?».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Положим в грузовик машины игрушку (мишку, кубики, мячик) и прокатываем грузовик за веревочку. Спрашиваем ребенка, что привез грузовик? (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Грузовик привез мишку) 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Аналогично, когда ребенок сам играет с грузовиком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(Что везет грузовик?)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«Разложи игрушки по цвету».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1. 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показывают шарики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кубики, конструктор и т.д.основных цветов. Взрослый проситположить шарик в коробочку (баночку, ведерко, поднос, обруч и т.д.) соответствующего цвета.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(Желтый шарик я кладу в коробочку желтого цвета.)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2.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ребенком выкладываем силуэты с изображением мячей, кубиков, машин основных цветов. (вырезанных из цветного картона) Просим разложить карточки похожие с похожими (по цвету). 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«Один-много, много-много».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1. 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Раскладываем игрушки группируя их: много машинок, много кубиков. Просим ребенка ответить сколько машин? Сколько кубиков? (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Много машин и много кубиков.)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2. 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Грузовик везет один или несколько кубиков. Сколько грузовик везет кубиков? 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Грузовик везет много кубиков/ грузовик везет один мячик.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3. 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ребенком слева выкладываем карточку с изображением одного мяча, справа несколько карточек с изображением мячей. Просим показать, где один мяч, где много мячей. Аналогично используем другие карточки (кубики, машины). Аналогично игра и с самими игрушками.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«Собери пирамиду».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1.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ребенком выкладываем карточку с изображением трех колец пирамидки. Просим собрать пирамидку из соответствующих колец.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Вариант 2.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ребенком выкладываем карточку с изображением пирамидки. Просим показать, какие кольца будут нужны, чтобы собрать пирамидку.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«Башня».</w:t>
      </w:r>
    </w:p>
    <w:p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ребенком выкладываем карточку с изображением башни из 4 элементов (башня вся красная/зеленая, чередование красного и зеленого цвета, башня четырехцветная). Просим построить башню из кубиков по примеру изображенной на карточке.</w:t>
      </w:r>
    </w:p>
    <w:p w:rsidR="00C771AB" w:rsidRPr="003529DD" w:rsidRDefault="00C771AB" w:rsidP="00352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71AB" w:rsidRPr="003529DD" w:rsidSect="005237E1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002" w:rsidRDefault="003D7002" w:rsidP="00CB61D4">
      <w:pPr>
        <w:spacing w:after="0" w:line="240" w:lineRule="auto"/>
      </w:pPr>
      <w:r>
        <w:separator/>
      </w:r>
    </w:p>
  </w:endnote>
  <w:endnote w:type="continuationSeparator" w:id="1">
    <w:p w:rsidR="003D7002" w:rsidRDefault="003D7002" w:rsidP="00CB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06606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67EC1" w:rsidRPr="00CB61D4" w:rsidRDefault="00BC7D7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61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67EC1" w:rsidRPr="00CB61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61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02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B61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67EC1" w:rsidRDefault="00C67E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002" w:rsidRDefault="003D7002" w:rsidP="00CB61D4">
      <w:pPr>
        <w:spacing w:after="0" w:line="240" w:lineRule="auto"/>
      </w:pPr>
      <w:r>
        <w:separator/>
      </w:r>
    </w:p>
  </w:footnote>
  <w:footnote w:type="continuationSeparator" w:id="1">
    <w:p w:rsidR="003D7002" w:rsidRDefault="003D7002" w:rsidP="00CB6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3FE"/>
    <w:multiLevelType w:val="hybridMultilevel"/>
    <w:tmpl w:val="A9D869B4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913F31"/>
    <w:multiLevelType w:val="hybridMultilevel"/>
    <w:tmpl w:val="1B8E8C9A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472520"/>
    <w:multiLevelType w:val="hybridMultilevel"/>
    <w:tmpl w:val="D72E9FD4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823BEA"/>
    <w:multiLevelType w:val="hybridMultilevel"/>
    <w:tmpl w:val="8C0298D6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B76CC5"/>
    <w:multiLevelType w:val="hybridMultilevel"/>
    <w:tmpl w:val="04F0C4DC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877935"/>
    <w:multiLevelType w:val="hybridMultilevel"/>
    <w:tmpl w:val="8EF27A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9F3243C"/>
    <w:multiLevelType w:val="hybridMultilevel"/>
    <w:tmpl w:val="BA74A7B0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41172E"/>
    <w:multiLevelType w:val="hybridMultilevel"/>
    <w:tmpl w:val="087CE9BE"/>
    <w:lvl w:ilvl="0" w:tplc="CA4C3A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BC4C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AC3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847B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A078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CE8D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225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410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894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FC2860"/>
    <w:multiLevelType w:val="hybridMultilevel"/>
    <w:tmpl w:val="3DD80F9A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87B3C2B"/>
    <w:multiLevelType w:val="hybridMultilevel"/>
    <w:tmpl w:val="7A5EDF6C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131D3C"/>
    <w:multiLevelType w:val="hybridMultilevel"/>
    <w:tmpl w:val="9D52D41A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EFD3119"/>
    <w:multiLevelType w:val="hybridMultilevel"/>
    <w:tmpl w:val="913C307E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F5E3431"/>
    <w:multiLevelType w:val="hybridMultilevel"/>
    <w:tmpl w:val="F4A068FE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35C66E1"/>
    <w:multiLevelType w:val="hybridMultilevel"/>
    <w:tmpl w:val="11AC3326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7EE414D"/>
    <w:multiLevelType w:val="hybridMultilevel"/>
    <w:tmpl w:val="DD602B68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14"/>
  </w:num>
  <w:num w:numId="11">
    <w:abstractNumId w:val="13"/>
  </w:num>
  <w:num w:numId="12">
    <w:abstractNumId w:val="2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C9A"/>
    <w:rsid w:val="00072E3A"/>
    <w:rsid w:val="000A6700"/>
    <w:rsid w:val="000B2FE4"/>
    <w:rsid w:val="000C5E6D"/>
    <w:rsid w:val="000D1DB3"/>
    <w:rsid w:val="000F53C7"/>
    <w:rsid w:val="00176DE8"/>
    <w:rsid w:val="001818F4"/>
    <w:rsid w:val="001874AA"/>
    <w:rsid w:val="001C61FB"/>
    <w:rsid w:val="001D4BB6"/>
    <w:rsid w:val="00202283"/>
    <w:rsid w:val="002174E4"/>
    <w:rsid w:val="002319FC"/>
    <w:rsid w:val="00235DDA"/>
    <w:rsid w:val="002404BB"/>
    <w:rsid w:val="00252E48"/>
    <w:rsid w:val="0025717D"/>
    <w:rsid w:val="002E5E52"/>
    <w:rsid w:val="002F0842"/>
    <w:rsid w:val="00344B6D"/>
    <w:rsid w:val="003529DD"/>
    <w:rsid w:val="00360BD3"/>
    <w:rsid w:val="003B4EE1"/>
    <w:rsid w:val="003B54A0"/>
    <w:rsid w:val="003D2DC7"/>
    <w:rsid w:val="003D7002"/>
    <w:rsid w:val="00406208"/>
    <w:rsid w:val="00416067"/>
    <w:rsid w:val="00443A69"/>
    <w:rsid w:val="00443F56"/>
    <w:rsid w:val="00453CB7"/>
    <w:rsid w:val="00461FC2"/>
    <w:rsid w:val="004752AF"/>
    <w:rsid w:val="004761DC"/>
    <w:rsid w:val="00483B7D"/>
    <w:rsid w:val="004841F3"/>
    <w:rsid w:val="00497744"/>
    <w:rsid w:val="004D179C"/>
    <w:rsid w:val="004E0B51"/>
    <w:rsid w:val="004F02E4"/>
    <w:rsid w:val="00514BBF"/>
    <w:rsid w:val="005219D9"/>
    <w:rsid w:val="005237E1"/>
    <w:rsid w:val="005415E9"/>
    <w:rsid w:val="00543936"/>
    <w:rsid w:val="005B66D6"/>
    <w:rsid w:val="00615ECF"/>
    <w:rsid w:val="0062517F"/>
    <w:rsid w:val="00630D6E"/>
    <w:rsid w:val="00635E64"/>
    <w:rsid w:val="006478F4"/>
    <w:rsid w:val="0065709F"/>
    <w:rsid w:val="006A46CB"/>
    <w:rsid w:val="006B69FF"/>
    <w:rsid w:val="006F49E9"/>
    <w:rsid w:val="00710BA9"/>
    <w:rsid w:val="007175F0"/>
    <w:rsid w:val="00721DBA"/>
    <w:rsid w:val="007236F3"/>
    <w:rsid w:val="00781B43"/>
    <w:rsid w:val="00783AA2"/>
    <w:rsid w:val="00790896"/>
    <w:rsid w:val="007918A9"/>
    <w:rsid w:val="007C435B"/>
    <w:rsid w:val="007F7454"/>
    <w:rsid w:val="00844524"/>
    <w:rsid w:val="008750A4"/>
    <w:rsid w:val="008A4A02"/>
    <w:rsid w:val="008B7C91"/>
    <w:rsid w:val="008F1E95"/>
    <w:rsid w:val="009360A8"/>
    <w:rsid w:val="00945F3D"/>
    <w:rsid w:val="00965F60"/>
    <w:rsid w:val="00977F44"/>
    <w:rsid w:val="00992B2C"/>
    <w:rsid w:val="009D279F"/>
    <w:rsid w:val="00A54189"/>
    <w:rsid w:val="00A54611"/>
    <w:rsid w:val="00A55FDB"/>
    <w:rsid w:val="00A62802"/>
    <w:rsid w:val="00A65C4A"/>
    <w:rsid w:val="00A81F45"/>
    <w:rsid w:val="00A823FD"/>
    <w:rsid w:val="00AD6107"/>
    <w:rsid w:val="00AE7659"/>
    <w:rsid w:val="00B67C9A"/>
    <w:rsid w:val="00B75A40"/>
    <w:rsid w:val="00B87CC2"/>
    <w:rsid w:val="00BB5E4D"/>
    <w:rsid w:val="00BC7D78"/>
    <w:rsid w:val="00C07CB8"/>
    <w:rsid w:val="00C10B04"/>
    <w:rsid w:val="00C26C0D"/>
    <w:rsid w:val="00C46A15"/>
    <w:rsid w:val="00C67EC1"/>
    <w:rsid w:val="00C72DD7"/>
    <w:rsid w:val="00C771AB"/>
    <w:rsid w:val="00C83389"/>
    <w:rsid w:val="00CB547A"/>
    <w:rsid w:val="00CB61D4"/>
    <w:rsid w:val="00CD7957"/>
    <w:rsid w:val="00D00264"/>
    <w:rsid w:val="00D13D64"/>
    <w:rsid w:val="00D1578F"/>
    <w:rsid w:val="00D23303"/>
    <w:rsid w:val="00D418DB"/>
    <w:rsid w:val="00D46E66"/>
    <w:rsid w:val="00DA3AEE"/>
    <w:rsid w:val="00DA56FC"/>
    <w:rsid w:val="00DC1C14"/>
    <w:rsid w:val="00DD08A5"/>
    <w:rsid w:val="00DD46AA"/>
    <w:rsid w:val="00DF2499"/>
    <w:rsid w:val="00DF51DF"/>
    <w:rsid w:val="00E028B5"/>
    <w:rsid w:val="00E05312"/>
    <w:rsid w:val="00E35FA3"/>
    <w:rsid w:val="00E42507"/>
    <w:rsid w:val="00E43605"/>
    <w:rsid w:val="00E70A60"/>
    <w:rsid w:val="00E80231"/>
    <w:rsid w:val="00E87E91"/>
    <w:rsid w:val="00EA199A"/>
    <w:rsid w:val="00EB13BA"/>
    <w:rsid w:val="00EB525F"/>
    <w:rsid w:val="00EC5666"/>
    <w:rsid w:val="00F0591D"/>
    <w:rsid w:val="00F25814"/>
    <w:rsid w:val="00FB2C30"/>
    <w:rsid w:val="00FD3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9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E5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1D4"/>
  </w:style>
  <w:style w:type="paragraph" w:styleId="a5">
    <w:name w:val="footer"/>
    <w:basedOn w:val="a"/>
    <w:link w:val="a6"/>
    <w:uiPriority w:val="99"/>
    <w:unhideWhenUsed/>
    <w:rsid w:val="00CB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1D4"/>
  </w:style>
  <w:style w:type="paragraph" w:styleId="a7">
    <w:name w:val="List Paragraph"/>
    <w:basedOn w:val="a"/>
    <w:uiPriority w:val="34"/>
    <w:qFormat/>
    <w:rsid w:val="00710BA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E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5E52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1"/>
    <w:link w:val="12"/>
    <w:qFormat/>
    <w:rsid w:val="002E5E52"/>
    <w:pPr>
      <w:keepLines w:val="0"/>
      <w:spacing w:before="0" w:line="240" w:lineRule="auto"/>
      <w:jc w:val="center"/>
    </w:pPr>
    <w:rPr>
      <w:rFonts w:ascii="Bookman Old Style" w:eastAsia="Times New Roman" w:hAnsi="Bookman Old Style" w:cs="Times New Roman"/>
      <w:bCs w:val="0"/>
      <w:color w:val="auto"/>
      <w:sz w:val="26"/>
      <w:szCs w:val="26"/>
      <w:lang w:eastAsia="ru-RU"/>
    </w:rPr>
  </w:style>
  <w:style w:type="character" w:customStyle="1" w:styleId="12">
    <w:name w:val="Стиль1 Знак"/>
    <w:link w:val="11"/>
    <w:rsid w:val="002E5E52"/>
    <w:rPr>
      <w:rFonts w:ascii="Bookman Old Style" w:eastAsia="Times New Roman" w:hAnsi="Bookman Old Style" w:cs="Times New Roman"/>
      <w:b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5E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5B00D-B74E-4448-B7E4-1125AB43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Русанова</dc:creator>
  <cp:keywords/>
  <dc:description/>
  <cp:lastModifiedBy>Пользователь</cp:lastModifiedBy>
  <cp:revision>103</cp:revision>
  <dcterms:created xsi:type="dcterms:W3CDTF">2023-10-19T13:32:00Z</dcterms:created>
  <dcterms:modified xsi:type="dcterms:W3CDTF">2025-05-28T09:05:00Z</dcterms:modified>
</cp:coreProperties>
</file>